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91.65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Duration: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2"/>
        <w:spacing w:before="28" w:line="268" w:lineRule="auto"/>
        <w:ind w:left="155" w:right="8883"/>
      </w:pPr>
      <w:r>
        <w:t>[Address] [Email]</w:t>
      </w:r>
    </w:p>
    <w:p>
      <w:pPr>
        <w:pStyle w:val="2"/>
        <w:spacing w:line="267" w:lineRule="exact"/>
        <w:ind w:left="155"/>
      </w:pPr>
      <w:r>
        <w:t>[Phone Number]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0"/>
        <w:gridCol w:w="2199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899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2927" w:right="2889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689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689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1" w:right="61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641" w:right="61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7"/>
              <w:spacing w:before="145"/>
              <w:ind w:left="641" w:right="6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6ED4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2019-11-19T06:18:00Z</dcterms:created>
  <dc:creator>123</dc:creator>
  <cp:lastModifiedBy>张一凡</cp:lastModifiedBy>
  <dcterms:modified xsi:type="dcterms:W3CDTF">2019-11-19T06:18:27Z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