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[NAME]</w:t>
      </w:r>
    </w:p>
    <w:p>
      <w:pPr>
        <w:pStyle w:val="BodyText"/>
        <w:spacing w:line="268" w:lineRule="auto" w:before="35"/>
        <w:ind w:left="155" w:right="38"/>
      </w:pPr>
      <w:r>
        <w:rPr/>
        <w:t>[Address] [Phone Number] [Contact person] [Email]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675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ind w:left="4108"/>
        <w:rPr>
          <w:sz w:val="20"/>
        </w:rPr>
      </w:pPr>
      <w:r>
        <w:rPr>
          <w:sz w:val="20"/>
        </w:rPr>
        <w:drawing>
          <wp:inline distT="0" distB="0" distL="0" distR="0">
            <wp:extent cx="1217866" cy="11902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66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294" w:hRule="atLeast"/>
        </w:trPr>
        <w:tc>
          <w:tcPr>
            <w:tcW w:w="1656" w:type="dxa"/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3"/>
        <w:rPr>
          <w:b/>
          <w:sz w:val="78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375.521637pt;width:484.45pt;height:346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6"/>
                    <w:gridCol w:w="1380"/>
                    <w:gridCol w:w="284"/>
                    <w:gridCol w:w="819"/>
                    <w:gridCol w:w="1379"/>
                    <w:gridCol w:w="27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036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8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Service Details</w:t>
                        </w:r>
                      </w:p>
                    </w:tc>
                    <w:tc>
                      <w:tcPr>
                        <w:tcW w:w="1380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4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</w:t>
                        </w:r>
                      </w:p>
                    </w:tc>
                    <w:tc>
                      <w:tcPr>
                        <w:tcW w:w="1103" w:type="dxa"/>
                        <w:gridSpan w:val="2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Hours</w:t>
                        </w:r>
                      </w:p>
                    </w:tc>
                    <w:tc>
                      <w:tcPr>
                        <w:tcW w:w="1379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Hourly Fee</w:t>
                        </w:r>
                      </w:p>
                    </w:tc>
                    <w:tc>
                      <w:tcPr>
                        <w:tcW w:w="2759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007" w:right="9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891" w:right="8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4700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6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1702" w:space="1363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2019-11-19T08:16:32Z</dcterms:created>
  <dcterms:modified xsi:type="dcterms:W3CDTF">2019-11-19T08:16:32Z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