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pict>
          <v:shape id="_x0000_s1026" o:spid="_x0000_s1026" o:spt="202" type="#_x0000_t202" style="position:absolute;left:0pt;margin-left:367.75pt;margin-top:12.95pt;height:86.15pt;width:167.05pt;mso-position-horizontal-relative:page;z-index: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[Owner NAME]</w:t>
      </w:r>
    </w:p>
    <w:p>
      <w:pPr>
        <w:pStyle w:val="2"/>
        <w:spacing w:before="35" w:line="268" w:lineRule="auto"/>
        <w:ind w:left="155" w:right="8243"/>
      </w:pPr>
      <w:r>
        <w:t xml:space="preserve">[Address] [Phone Number] [Contact person] </w:t>
      </w:r>
      <w:bookmarkStart w:id="1" w:name="_GoBack"/>
      <w:bookmarkEnd w:id="1"/>
      <w:r>
        <w:t>[Email]</w:t>
      </w:r>
    </w:p>
    <w:p>
      <w:pPr>
        <w:pStyle w:val="2"/>
        <w:rPr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1104"/>
        <w:gridCol w:w="1932"/>
        <w:gridCol w:w="1380"/>
        <w:gridCol w:w="1932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312" w:type="dxa"/>
          </w:tcPr>
          <w:p>
            <w:pPr>
              <w:pStyle w:val="7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color w:val="538DD5"/>
                <w:sz w:val="24"/>
              </w:rPr>
              <w:t>Lessee's Info:</w:t>
            </w:r>
          </w:p>
        </w:tc>
        <w:tc>
          <w:tcPr>
            <w:tcW w:w="1104" w:type="dxa"/>
          </w:tcPr>
          <w:p>
            <w:pPr>
              <w:pStyle w:val="7"/>
              <w:spacing w:before="3"/>
              <w:ind w:left="379" w:right="341"/>
              <w:jc w:val="center"/>
              <w:rPr>
                <w:sz w:val="22"/>
              </w:rPr>
            </w:pPr>
            <w:r>
              <w:rPr>
                <w:sz w:val="22"/>
              </w:rPr>
              <w:t>VIN</w:t>
            </w: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3"/>
              <w:ind w:left="239" w:right="205"/>
              <w:jc w:val="center"/>
              <w:rPr>
                <w:sz w:val="22"/>
              </w:rPr>
            </w:pPr>
            <w:r>
              <w:rPr>
                <w:sz w:val="22"/>
              </w:rPr>
              <w:t>Reg.No</w:t>
            </w: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1104" w:type="dxa"/>
          </w:tcPr>
          <w:p>
            <w:pPr>
              <w:pStyle w:val="7"/>
              <w:spacing w:line="260" w:lineRule="exact"/>
              <w:ind w:right="269"/>
              <w:jc w:val="right"/>
              <w:rPr>
                <w:sz w:val="22"/>
              </w:rPr>
            </w:pPr>
            <w:r>
              <w:rPr>
                <w:sz w:val="22"/>
              </w:rPr>
              <w:t>Make</w:t>
            </w: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7"/>
              <w:spacing w:line="260" w:lineRule="exact"/>
              <w:ind w:left="240" w:right="202"/>
              <w:jc w:val="center"/>
              <w:rPr>
                <w:sz w:val="22"/>
              </w:rPr>
            </w:pPr>
            <w:r>
              <w:rPr>
                <w:sz w:val="22"/>
              </w:rPr>
              <w:t>Fuel</w:t>
            </w: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1104" w:type="dxa"/>
          </w:tcPr>
          <w:p>
            <w:pPr>
              <w:pStyle w:val="7"/>
              <w:spacing w:line="260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7"/>
              <w:spacing w:line="260" w:lineRule="exact"/>
              <w:ind w:left="240" w:right="205"/>
              <w:jc w:val="center"/>
              <w:rPr>
                <w:sz w:val="22"/>
              </w:rPr>
            </w:pPr>
            <w:r>
              <w:rPr>
                <w:sz w:val="22"/>
              </w:rPr>
              <w:t>StartTime</w:t>
            </w: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1104" w:type="dxa"/>
          </w:tcPr>
          <w:p>
            <w:pPr>
              <w:pStyle w:val="7"/>
              <w:spacing w:line="260" w:lineRule="exact"/>
              <w:ind w:right="28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7"/>
              <w:spacing w:line="260" w:lineRule="exact"/>
              <w:ind w:left="240" w:right="203"/>
              <w:jc w:val="center"/>
              <w:rPr>
                <w:sz w:val="22"/>
              </w:rPr>
            </w:pPr>
            <w:r>
              <w:rPr>
                <w:sz w:val="22"/>
              </w:rPr>
              <w:t>EndTime</w:t>
            </w: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7"/>
        <w:rPr>
          <w:sz w:val="27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104"/>
        <w:gridCol w:w="1656"/>
        <w:gridCol w:w="836"/>
        <w:gridCol w:w="543"/>
        <w:gridCol w:w="1655"/>
        <w:gridCol w:w="275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4" w:type="dxa"/>
            <w:shd w:val="clear" w:color="auto" w:fill="538DD5"/>
          </w:tcPr>
          <w:p>
            <w:pPr>
              <w:pStyle w:val="7"/>
              <w:spacing w:before="145"/>
              <w:ind w:left="273"/>
              <w:rPr>
                <w:sz w:val="22"/>
              </w:rPr>
            </w:pPr>
            <w:r>
              <w:rPr>
                <w:sz w:val="22"/>
              </w:rPr>
              <w:t>SL No.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7"/>
              <w:spacing w:before="145"/>
              <w:ind w:left="124"/>
              <w:rPr>
                <w:sz w:val="22"/>
              </w:rPr>
            </w:pPr>
            <w:r>
              <w:rPr>
                <w:sz w:val="22"/>
              </w:rPr>
              <w:t>Car Make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7"/>
              <w:spacing w:before="145"/>
              <w:ind w:left="78"/>
              <w:rPr>
                <w:sz w:val="22"/>
              </w:rPr>
            </w:pPr>
            <w:r>
              <w:rPr>
                <w:sz w:val="22"/>
              </w:rPr>
              <w:t>Kilometers/Hour</w:t>
            </w:r>
          </w:p>
        </w:tc>
        <w:tc>
          <w:tcPr>
            <w:tcW w:w="1379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93"/>
              <w:rPr>
                <w:sz w:val="22"/>
              </w:rPr>
            </w:pPr>
            <w:r>
              <w:rPr>
                <w:sz w:val="22"/>
              </w:rPr>
              <w:t>Rental/Hours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7"/>
              <w:spacing w:before="145"/>
              <w:ind w:left="83" w:right="57"/>
              <w:jc w:val="center"/>
              <w:rPr>
                <w:sz w:val="22"/>
              </w:rPr>
            </w:pPr>
            <w:r>
              <w:rPr>
                <w:sz w:val="22"/>
              </w:rPr>
              <w:t>Duration(Hours)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7"/>
              <w:spacing w:before="145"/>
              <w:ind w:right="991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  <w:gridSpan w:val="3"/>
            <w:shd w:val="clear" w:color="auto" w:fill="538DD5"/>
          </w:tcPr>
          <w:p>
            <w:pPr>
              <w:pStyle w:val="7"/>
              <w:spacing w:before="145"/>
              <w:ind w:left="1426" w:right="1392"/>
              <w:jc w:val="center"/>
              <w:rPr>
                <w:sz w:val="22"/>
              </w:rPr>
            </w:pPr>
            <w:r>
              <w:rPr>
                <w:sz w:val="22"/>
              </w:rPr>
              <w:t>Other Item</w:t>
            </w:r>
          </w:p>
        </w:tc>
        <w:tc>
          <w:tcPr>
            <w:tcW w:w="1379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306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7"/>
              <w:spacing w:before="145"/>
              <w:ind w:left="83" w:right="57"/>
              <w:jc w:val="center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7"/>
              <w:spacing w:before="145"/>
              <w:ind w:right="983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86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4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00" w:type="dxa"/>
            <w:gridSpan w:val="4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3155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2019-11-20T10:21:00Z</dcterms:created>
  <dc:creator>123</dc:creator>
  <cp:lastModifiedBy>张一凡</cp:lastModifiedBy>
  <dcterms:modified xsi:type="dcterms:W3CDTF">2019-11-20T10:22:49Z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2019-11-20T00:00:00Z</vt:filetime>
  </property>
  <property fmtid="{D5CDD505-2E9C-101B-9397-08002B2CF9AE}" pid="5" name="KSOProductBuildVer">
    <vt:lpwstr>2052-11.1.0.9208</vt:lpwstr>
  </property>
</Properties>
</file>